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E" w:rsidRPr="009A696E" w:rsidRDefault="009A696E" w:rsidP="009A696E">
      <w:pPr>
        <w:rPr>
          <w:b/>
          <w:sz w:val="32"/>
        </w:rPr>
      </w:pPr>
      <w:r w:rsidRPr="009A696E">
        <w:rPr>
          <w:b/>
          <w:sz w:val="32"/>
        </w:rPr>
        <w:t>Outline:  How to incre</w:t>
      </w:r>
      <w:r>
        <w:rPr>
          <w:b/>
          <w:sz w:val="32"/>
        </w:rPr>
        <w:t xml:space="preserve">ase attendance at your RoadRally - </w:t>
      </w:r>
      <w:bookmarkStart w:id="0" w:name="_GoBack"/>
      <w:bookmarkEnd w:id="0"/>
      <w:r>
        <w:rPr>
          <w:b/>
          <w:sz w:val="32"/>
        </w:rPr>
        <w:t>Jim Crittenden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>I.  Introduction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>II</w:t>
      </w:r>
      <w:proofErr w:type="gramStart"/>
      <w:r>
        <w:rPr>
          <w:sz w:val="32"/>
        </w:rPr>
        <w:t>.  Sell</w:t>
      </w:r>
      <w:proofErr w:type="gramEnd"/>
      <w:r>
        <w:rPr>
          <w:sz w:val="32"/>
        </w:rPr>
        <w:t>, not tell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>III</w:t>
      </w:r>
      <w:proofErr w:type="gramStart"/>
      <w:r>
        <w:rPr>
          <w:sz w:val="32"/>
        </w:rPr>
        <w:t>.  Target</w:t>
      </w:r>
      <w:proofErr w:type="gramEnd"/>
      <w:r>
        <w:rPr>
          <w:sz w:val="32"/>
        </w:rPr>
        <w:t xml:space="preserve"> markets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A.  Never run a rally before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B.  Have run at least one rally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>IV</w:t>
      </w:r>
      <w:proofErr w:type="gramStart"/>
      <w:r>
        <w:rPr>
          <w:sz w:val="32"/>
        </w:rPr>
        <w:t>.  Let</w:t>
      </w:r>
      <w:proofErr w:type="gramEnd"/>
      <w:r>
        <w:rPr>
          <w:sz w:val="32"/>
        </w:rPr>
        <w:t xml:space="preserve"> more people know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A.  Email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B.  Online listings and calendars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 Your Region’s website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 SCCA website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3.  Facebook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4.  Local event calendars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5.  </w:t>
      </w:r>
      <w:proofErr w:type="spellStart"/>
      <w:r>
        <w:rPr>
          <w:sz w:val="32"/>
        </w:rPr>
        <w:t>MotorsportReg</w:t>
      </w:r>
      <w:proofErr w:type="spellEnd"/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C.  Car clubs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D.  Brochures and flyers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>V.  Bring ‘</w:t>
      </w: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back again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A.  Arrange for friends</w:t>
      </w:r>
    </w:p>
    <w:p w:rsidR="009A696E" w:rsidRDefault="009A696E" w:rsidP="009A696E">
      <w:pPr>
        <w:rPr>
          <w:sz w:val="32"/>
        </w:rPr>
      </w:pPr>
      <w:r>
        <w:rPr>
          <w:sz w:val="32"/>
        </w:rPr>
        <w:tab/>
        <w:t>B.  Contestant feedback forms</w:t>
      </w:r>
      <w:r>
        <w:rPr>
          <w:sz w:val="32"/>
        </w:rPr>
        <w:tab/>
      </w:r>
    </w:p>
    <w:p w:rsidR="0010162B" w:rsidRDefault="009A696E">
      <w:r>
        <w:rPr>
          <w:sz w:val="32"/>
        </w:rPr>
        <w:tab/>
        <w:t>C.  Pre-check well</w:t>
      </w:r>
    </w:p>
    <w:sectPr w:rsidR="0010162B" w:rsidSect="009A696E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E"/>
    <w:rsid w:val="0010162B"/>
    <w:rsid w:val="009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2019-01-09T18:38:00Z</dcterms:created>
  <dcterms:modified xsi:type="dcterms:W3CDTF">2019-01-09T18:39:00Z</dcterms:modified>
</cp:coreProperties>
</file>